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B67" w:rsidRPr="00A01E6F" w:rsidRDefault="002C0B67" w:rsidP="005776CC">
      <w:pPr>
        <w:spacing w:after="0" w:line="240" w:lineRule="auto"/>
        <w:rPr>
          <w:rFonts w:eastAsia="Calibri" w:cs="Times New Roman"/>
          <w:b/>
          <w:color w:val="002060"/>
        </w:rPr>
      </w:pPr>
      <w:bookmarkStart w:id="0" w:name="_GoBack"/>
      <w:bookmarkEnd w:id="0"/>
    </w:p>
    <w:p w:rsidR="00044142" w:rsidRPr="00A01E6F" w:rsidRDefault="002C0B67" w:rsidP="005776CC">
      <w:pPr>
        <w:shd w:val="clear" w:color="auto" w:fill="E2EFD9" w:themeFill="accent6" w:themeFillTint="33"/>
        <w:spacing w:after="0" w:line="240" w:lineRule="auto"/>
        <w:rPr>
          <w:rFonts w:eastAsia="Calibri" w:cs="Times New Roman"/>
          <w:b/>
          <w:color w:val="002060"/>
        </w:rPr>
      </w:pPr>
      <w:r w:rsidRPr="00A01E6F">
        <w:rPr>
          <w:rFonts w:eastAsia="Calibri" w:cs="Times New Roman"/>
          <w:b/>
          <w:color w:val="002060"/>
        </w:rPr>
        <w:t>GHIDUL SOLICITANTULUI CONDIȚII SPECIFICE DE ACCESARE A FONDURILOR</w:t>
      </w:r>
      <w:r w:rsidR="00044142" w:rsidRPr="00A01E6F">
        <w:rPr>
          <w:rFonts w:eastAsia="Calibri" w:cs="Times New Roman"/>
          <w:b/>
          <w:color w:val="002060"/>
        </w:rPr>
        <w:t xml:space="preserve">  </w:t>
      </w:r>
    </w:p>
    <w:p w:rsidR="002C0B67" w:rsidRPr="00A01E6F" w:rsidRDefault="002C0B67" w:rsidP="005776CC">
      <w:pPr>
        <w:shd w:val="clear" w:color="auto" w:fill="E2EFD9" w:themeFill="accent6" w:themeFillTint="33"/>
        <w:spacing w:after="0" w:line="240" w:lineRule="auto"/>
        <w:rPr>
          <w:rFonts w:eastAsia="Calibri" w:cs="Times New Roman"/>
          <w:b/>
          <w:color w:val="002060"/>
        </w:rPr>
      </w:pPr>
      <w:r w:rsidRPr="00A01E6F">
        <w:rPr>
          <w:b/>
          <w:color w:val="002060"/>
          <w:spacing w:val="-5"/>
        </w:rPr>
        <w:t xml:space="preserve">A DOUA ȘANSĂ </w:t>
      </w:r>
      <w:r w:rsidRPr="00A01E6F">
        <w:rPr>
          <w:b/>
          <w:color w:val="002060"/>
        </w:rPr>
        <w:t xml:space="preserve">PENTRU TINERII NEETS </w:t>
      </w:r>
    </w:p>
    <w:p w:rsidR="002C0B67" w:rsidRPr="00A01E6F" w:rsidRDefault="002C0B67" w:rsidP="005776CC">
      <w:pPr>
        <w:autoSpaceDE w:val="0"/>
        <w:spacing w:after="0" w:line="240" w:lineRule="auto"/>
        <w:jc w:val="center"/>
        <w:rPr>
          <w:rFonts w:cs="Times New Roman"/>
          <w:b/>
          <w:bCs/>
          <w:color w:val="002060"/>
        </w:rPr>
      </w:pPr>
    </w:p>
    <w:p w:rsidR="002C0B67" w:rsidRPr="00A01E6F" w:rsidRDefault="002C0B67" w:rsidP="005776CC">
      <w:pPr>
        <w:autoSpaceDE w:val="0"/>
        <w:spacing w:after="0" w:line="240" w:lineRule="auto"/>
        <w:rPr>
          <w:rFonts w:cs="Times New Roman"/>
          <w:b/>
          <w:bCs/>
          <w:color w:val="002060"/>
        </w:rPr>
      </w:pPr>
      <w:r w:rsidRPr="00A01E6F">
        <w:rPr>
          <w:rFonts w:cs="Times New Roman"/>
          <w:b/>
          <w:bCs/>
          <w:color w:val="002060"/>
        </w:rPr>
        <w:t xml:space="preserve">Anexa 1- Grila de evaluare a eligibilității </w:t>
      </w:r>
      <w:proofErr w:type="spellStart"/>
      <w:r w:rsidRPr="00A01E6F">
        <w:rPr>
          <w:rFonts w:cs="Times New Roman"/>
          <w:b/>
          <w:bCs/>
          <w:color w:val="002060"/>
        </w:rPr>
        <w:t>şi</w:t>
      </w:r>
      <w:proofErr w:type="spellEnd"/>
      <w:r w:rsidRPr="00A01E6F">
        <w:rPr>
          <w:rFonts w:cs="Times New Roman"/>
          <w:b/>
          <w:bCs/>
          <w:color w:val="002060"/>
        </w:rPr>
        <w:t xml:space="preserve"> a conformității administrative</w:t>
      </w:r>
    </w:p>
    <w:p w:rsidR="002C0B67" w:rsidRPr="00A01E6F" w:rsidRDefault="002C0B67" w:rsidP="005776CC">
      <w:pPr>
        <w:autoSpaceDE w:val="0"/>
        <w:spacing w:after="0" w:line="240" w:lineRule="auto"/>
        <w:jc w:val="center"/>
        <w:rPr>
          <w:rFonts w:cs="Times New Roman"/>
          <w:b/>
          <w:bCs/>
          <w:color w:val="002060"/>
        </w:rPr>
      </w:pPr>
    </w:p>
    <w:p w:rsidR="002C0B67" w:rsidRPr="00A01E6F" w:rsidRDefault="002C0B67" w:rsidP="005776CC">
      <w:pPr>
        <w:autoSpaceDE w:val="0"/>
        <w:spacing w:after="0" w:line="240" w:lineRule="auto"/>
        <w:jc w:val="center"/>
        <w:rPr>
          <w:rFonts w:cs="Times New Roman"/>
          <w:b/>
          <w:bCs/>
          <w:color w:val="002060"/>
        </w:rPr>
      </w:pPr>
    </w:p>
    <w:p w:rsidR="00CE6C08" w:rsidRPr="00A01E6F" w:rsidRDefault="00903B84" w:rsidP="005776CC">
      <w:pPr>
        <w:autoSpaceDE w:val="0"/>
        <w:spacing w:after="0" w:line="240" w:lineRule="auto"/>
        <w:jc w:val="center"/>
        <w:rPr>
          <w:rFonts w:cs="Times New Roman"/>
          <w:b/>
          <w:bCs/>
          <w:color w:val="002060"/>
        </w:rPr>
      </w:pPr>
      <w:r w:rsidRPr="00A01E6F">
        <w:rPr>
          <w:rFonts w:cs="Times New Roman"/>
          <w:b/>
          <w:bCs/>
          <w:color w:val="002060"/>
        </w:rPr>
        <w:t>CRITERII DE VERIFICARE A CONFORMITĂŢII ADMINISTRATIVE</w:t>
      </w:r>
    </w:p>
    <w:p w:rsidR="00CE6C08" w:rsidRPr="00A01E6F" w:rsidRDefault="00CE6C08" w:rsidP="005776CC">
      <w:pPr>
        <w:autoSpaceDE w:val="0"/>
        <w:spacing w:after="0" w:line="240" w:lineRule="auto"/>
        <w:jc w:val="both"/>
        <w:rPr>
          <w:rFonts w:cs="Times New Roman"/>
          <w:b/>
          <w:bCs/>
          <w:color w:val="00206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547"/>
        <w:gridCol w:w="7229"/>
        <w:gridCol w:w="1701"/>
        <w:gridCol w:w="1473"/>
      </w:tblGrid>
      <w:tr w:rsidR="00A01E6F" w:rsidRPr="00A01E6F" w:rsidTr="00903B84">
        <w:tc>
          <w:tcPr>
            <w:tcW w:w="2547" w:type="dxa"/>
            <w:shd w:val="clear" w:color="auto" w:fill="E2EFD9" w:themeFill="accent6" w:themeFillTint="33"/>
          </w:tcPr>
          <w:p w:rsidR="00903B84" w:rsidRPr="00A01E6F" w:rsidRDefault="00903B84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  <w:r w:rsidRPr="00A01E6F">
              <w:rPr>
                <w:rFonts w:cs="Times New Roman"/>
                <w:b/>
                <w:bCs/>
                <w:color w:val="002060"/>
              </w:rPr>
              <w:t>CRITERIU</w:t>
            </w:r>
          </w:p>
          <w:p w:rsidR="00903B84" w:rsidRPr="00A01E6F" w:rsidRDefault="00903B84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</w:tc>
        <w:tc>
          <w:tcPr>
            <w:tcW w:w="7229" w:type="dxa"/>
            <w:shd w:val="clear" w:color="auto" w:fill="E2EFD9" w:themeFill="accent6" w:themeFillTint="33"/>
          </w:tcPr>
          <w:p w:rsidR="00903B84" w:rsidRPr="00A01E6F" w:rsidRDefault="002C0B67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  <w:r w:rsidRPr="00A01E6F">
              <w:rPr>
                <w:rFonts w:cs="Times New Roman"/>
                <w:b/>
                <w:bCs/>
                <w:color w:val="002060"/>
              </w:rPr>
              <w:t>Detalierea criteriului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03B84" w:rsidRPr="00A01E6F" w:rsidRDefault="00903B84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  <w:r w:rsidRPr="00A01E6F">
              <w:rPr>
                <w:rFonts w:cs="Times New Roman"/>
                <w:b/>
                <w:bCs/>
                <w:color w:val="002060"/>
              </w:rPr>
              <w:t>DA/NU</w:t>
            </w:r>
          </w:p>
        </w:tc>
        <w:tc>
          <w:tcPr>
            <w:tcW w:w="1473" w:type="dxa"/>
            <w:shd w:val="clear" w:color="auto" w:fill="E2EFD9" w:themeFill="accent6" w:themeFillTint="33"/>
          </w:tcPr>
          <w:p w:rsidR="00903B84" w:rsidRPr="00A01E6F" w:rsidRDefault="00903B84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  <w:r w:rsidRPr="00A01E6F">
              <w:rPr>
                <w:rFonts w:cs="Times New Roman"/>
                <w:b/>
                <w:bCs/>
                <w:color w:val="002060"/>
              </w:rPr>
              <w:t>COMENTARII</w:t>
            </w:r>
          </w:p>
        </w:tc>
      </w:tr>
      <w:tr w:rsidR="00A01E6F" w:rsidRPr="00A01E6F" w:rsidTr="00CE6C08">
        <w:tc>
          <w:tcPr>
            <w:tcW w:w="2547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Cs/>
                <w:color w:val="002060"/>
              </w:rPr>
            </w:pPr>
            <w:r w:rsidRPr="00A01E6F">
              <w:rPr>
                <w:rFonts w:cs="Times New Roman"/>
                <w:bCs/>
                <w:color w:val="002060"/>
              </w:rPr>
              <w:t>Cererea de finanțare respectă formatul solicitat și c</w:t>
            </w:r>
            <w:r w:rsidR="00903B84" w:rsidRPr="00A01E6F">
              <w:rPr>
                <w:rFonts w:cs="Times New Roman"/>
                <w:bCs/>
                <w:color w:val="002060"/>
              </w:rPr>
              <w:t>onține toate anexele solicitate</w:t>
            </w:r>
          </w:p>
        </w:tc>
        <w:tc>
          <w:tcPr>
            <w:tcW w:w="7229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  <w:p w:rsidR="00CE6C08" w:rsidRPr="00A01E6F" w:rsidRDefault="00CE6C08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Cererea de finanțare respectă formatul standard din Ghidul Solicitantului și este însoțită de toate anexele solicitate. </w:t>
            </w:r>
          </w:p>
          <w:p w:rsidR="00CE6C08" w:rsidRPr="00A01E6F" w:rsidRDefault="00CE6C08" w:rsidP="005776CC">
            <w:pPr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Anexe solicitate: </w:t>
            </w:r>
          </w:p>
          <w:p w:rsidR="00903B84" w:rsidRPr="00A01E6F" w:rsidRDefault="00903B84" w:rsidP="005776CC">
            <w:pPr>
              <w:jc w:val="both"/>
              <w:rPr>
                <w:rFonts w:eastAsia="Calibri" w:cs="Times New Roman"/>
                <w:color w:val="002060"/>
              </w:rPr>
            </w:pP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Acordul de parteneriat </w:t>
            </w:r>
            <w:r w:rsidR="005776CC" w:rsidRPr="00A01E6F">
              <w:rPr>
                <w:rFonts w:eastAsia="Calibri" w:cs="Times New Roman"/>
                <w:color w:val="002060"/>
              </w:rPr>
              <w:t>, dacă este cazul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b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>Nota justificativă privind valoarea adăugată a parteneriatului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b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>Procedura de selecție parteneri (unde este cazul)</w:t>
            </w:r>
            <w:r w:rsidRPr="00A01E6F">
              <w:rPr>
                <w:rFonts w:eastAsia="Calibri" w:cs="Times New Roman"/>
                <w:b/>
                <w:color w:val="002060"/>
              </w:rPr>
              <w:t xml:space="preserve"> 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Declarația privind evitarea dublei finanțări 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strike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Declarație de angajament 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Declarație de eligibilitate 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Declarație privind eligibilitatea TVA </w:t>
            </w:r>
          </w:p>
          <w:p w:rsidR="00903B84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b/>
                <w:strike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Documente suport pentru dovedirea experienței relevante pentru a îndeplini condiția de capacitate operațională/ capacitate tehnică </w:t>
            </w:r>
          </w:p>
          <w:p w:rsidR="00CE6C08" w:rsidRPr="00A01E6F" w:rsidRDefault="00CE6C08" w:rsidP="005776CC">
            <w:pPr>
              <w:pStyle w:val="Listparagraf"/>
              <w:numPr>
                <w:ilvl w:val="0"/>
                <w:numId w:val="2"/>
              </w:numPr>
              <w:shd w:val="clear" w:color="auto" w:fill="E2EFD9" w:themeFill="accent6" w:themeFillTint="33"/>
              <w:jc w:val="both"/>
              <w:rPr>
                <w:rFonts w:eastAsia="Calibri" w:cs="Times New Roman"/>
                <w:b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 xml:space="preserve">Documente suport pentru dovedirea experienței experților cheie incluși în echipa de proiect </w:t>
            </w:r>
          </w:p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</w:tc>
        <w:tc>
          <w:tcPr>
            <w:tcW w:w="1701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</w:tc>
        <w:tc>
          <w:tcPr>
            <w:tcW w:w="1473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</w:tc>
      </w:tr>
      <w:tr w:rsidR="002C0B67" w:rsidRPr="00A01E6F" w:rsidTr="00CE6C08">
        <w:tc>
          <w:tcPr>
            <w:tcW w:w="2547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Cs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Cererea de finanțare este semnată de către rep</w:t>
            </w:r>
            <w:r w:rsidR="00903B84" w:rsidRPr="00A01E6F">
              <w:rPr>
                <w:rFonts w:cs="Times New Roman"/>
                <w:color w:val="002060"/>
              </w:rPr>
              <w:t>rezentantul legal</w:t>
            </w:r>
          </w:p>
        </w:tc>
        <w:tc>
          <w:tcPr>
            <w:tcW w:w="7229" w:type="dxa"/>
          </w:tcPr>
          <w:p w:rsidR="00CE6C08" w:rsidRPr="00A01E6F" w:rsidRDefault="00903B84" w:rsidP="005776CC">
            <w:pPr>
              <w:autoSpaceDE w:val="0"/>
              <w:jc w:val="both"/>
              <w:rPr>
                <w:rFonts w:cs="Times New Roman"/>
                <w:bCs/>
                <w:color w:val="002060"/>
              </w:rPr>
            </w:pPr>
            <w:r w:rsidRPr="00A01E6F">
              <w:rPr>
                <w:rFonts w:cs="Times New Roman"/>
                <w:bCs/>
                <w:color w:val="002060"/>
              </w:rPr>
              <w:t>P</w:t>
            </w:r>
            <w:r w:rsidR="00CE6C08" w:rsidRPr="00A01E6F">
              <w:rPr>
                <w:rFonts w:cs="Times New Roman"/>
                <w:bCs/>
                <w:color w:val="002060"/>
              </w:rPr>
              <w:t>ersoana care a semnat cererea de finanțare este aceeași cu reprezentantul le</w:t>
            </w:r>
            <w:r w:rsidRPr="00A01E6F">
              <w:rPr>
                <w:rFonts w:cs="Times New Roman"/>
                <w:bCs/>
                <w:color w:val="002060"/>
              </w:rPr>
              <w:t>gal sau împuternicitul acestuia</w:t>
            </w:r>
          </w:p>
        </w:tc>
        <w:tc>
          <w:tcPr>
            <w:tcW w:w="1701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</w:tc>
        <w:tc>
          <w:tcPr>
            <w:tcW w:w="1473" w:type="dxa"/>
          </w:tcPr>
          <w:p w:rsidR="00CE6C08" w:rsidRPr="00A01E6F" w:rsidRDefault="00CE6C08" w:rsidP="005776CC">
            <w:pPr>
              <w:autoSpaceDE w:val="0"/>
              <w:jc w:val="both"/>
              <w:rPr>
                <w:rFonts w:cs="Times New Roman"/>
                <w:b/>
                <w:bCs/>
                <w:color w:val="002060"/>
              </w:rPr>
            </w:pPr>
          </w:p>
        </w:tc>
      </w:tr>
    </w:tbl>
    <w:p w:rsidR="00CE6C08" w:rsidRPr="00A01E6F" w:rsidRDefault="00CE6C08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CE6C08" w:rsidRPr="00A01E6F" w:rsidRDefault="00CE6C08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CE6C08" w:rsidRPr="00A01E6F" w:rsidRDefault="00CE6C08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CE6C08" w:rsidRPr="00A01E6F" w:rsidRDefault="00CE6C08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903B84" w:rsidRPr="00A01E6F" w:rsidRDefault="00903B84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903B84" w:rsidRPr="00A01E6F" w:rsidRDefault="00903B84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903B84" w:rsidRPr="00A01E6F" w:rsidRDefault="00903B84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903B84" w:rsidRPr="00A01E6F" w:rsidRDefault="00903B84" w:rsidP="005776CC">
      <w:pPr>
        <w:autoSpaceDE w:val="0"/>
        <w:spacing w:after="0" w:line="240" w:lineRule="auto"/>
        <w:jc w:val="both"/>
        <w:rPr>
          <w:rFonts w:cs="Times New Roman"/>
          <w:b/>
          <w:color w:val="002060"/>
        </w:rPr>
      </w:pPr>
    </w:p>
    <w:p w:rsidR="00CE6C08" w:rsidRPr="00A01E6F" w:rsidRDefault="00903B84" w:rsidP="005776CC">
      <w:pPr>
        <w:autoSpaceDE w:val="0"/>
        <w:spacing w:after="0" w:line="240" w:lineRule="auto"/>
        <w:jc w:val="center"/>
        <w:rPr>
          <w:rFonts w:cs="Times New Roman"/>
          <w:b/>
          <w:bCs/>
          <w:color w:val="002060"/>
        </w:rPr>
      </w:pPr>
      <w:r w:rsidRPr="00A01E6F">
        <w:rPr>
          <w:rFonts w:cs="Times New Roman"/>
          <w:b/>
          <w:color w:val="002060"/>
        </w:rPr>
        <w:t>CRITERII DE VERIFICARE A ELIGIBILITĂŢII</w:t>
      </w:r>
    </w:p>
    <w:p w:rsidR="00CE6C08" w:rsidRPr="00A01E6F" w:rsidRDefault="00CE6C08" w:rsidP="005776CC">
      <w:pPr>
        <w:spacing w:after="0" w:line="240" w:lineRule="auto"/>
        <w:jc w:val="both"/>
        <w:rPr>
          <w:color w:val="00206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237"/>
        <w:gridCol w:w="6397"/>
        <w:gridCol w:w="1701"/>
        <w:gridCol w:w="1615"/>
      </w:tblGrid>
      <w:tr w:rsidR="00A01E6F" w:rsidRPr="00A01E6F" w:rsidTr="00903B84">
        <w:tc>
          <w:tcPr>
            <w:tcW w:w="12950" w:type="dxa"/>
            <w:gridSpan w:val="4"/>
            <w:shd w:val="clear" w:color="auto" w:fill="E2EFD9" w:themeFill="accent6" w:themeFillTint="33"/>
          </w:tcPr>
          <w:p w:rsidR="00903B84" w:rsidRPr="00A01E6F" w:rsidRDefault="00903B84" w:rsidP="005776CC">
            <w:pPr>
              <w:jc w:val="center"/>
              <w:rPr>
                <w:rFonts w:cs="Times New Roman"/>
                <w:b/>
                <w:color w:val="002060"/>
              </w:rPr>
            </w:pPr>
            <w:r w:rsidRPr="00A01E6F">
              <w:rPr>
                <w:rFonts w:cs="Times New Roman"/>
                <w:b/>
                <w:color w:val="002060"/>
              </w:rPr>
              <w:t>ELIGIBILITATEA SOLICITANTULUI ŞI A PARTENERILOR</w:t>
            </w:r>
          </w:p>
          <w:p w:rsidR="00903B84" w:rsidRPr="00A01E6F" w:rsidRDefault="00903B84" w:rsidP="005776CC">
            <w:pPr>
              <w:jc w:val="both"/>
              <w:rPr>
                <w:b/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both"/>
              <w:rPr>
                <w:b/>
                <w:color w:val="002060"/>
              </w:rPr>
            </w:pPr>
            <w:r w:rsidRPr="00A01E6F">
              <w:rPr>
                <w:b/>
                <w:color w:val="002060"/>
              </w:rPr>
              <w:t xml:space="preserve">CRITERIU </w:t>
            </w:r>
          </w:p>
        </w:tc>
        <w:tc>
          <w:tcPr>
            <w:tcW w:w="6397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b/>
                <w:color w:val="002060"/>
              </w:rPr>
            </w:pPr>
            <w:r w:rsidRPr="00A01E6F">
              <w:rPr>
                <w:rFonts w:cs="Times New Roman"/>
                <w:b/>
                <w:color w:val="002060"/>
              </w:rPr>
              <w:t>DETALIEREA CRITERIULUI, CF GHIDURILOR</w:t>
            </w:r>
          </w:p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b/>
                <w:color w:val="002060"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both"/>
              <w:rPr>
                <w:b/>
                <w:color w:val="002060"/>
              </w:rPr>
            </w:pPr>
            <w:r w:rsidRPr="00A01E6F">
              <w:rPr>
                <w:b/>
                <w:color w:val="002060"/>
              </w:rPr>
              <w:t>DA/NU</w:t>
            </w:r>
          </w:p>
        </w:tc>
        <w:tc>
          <w:tcPr>
            <w:tcW w:w="1615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  <w:proofErr w:type="spellStart"/>
            <w:r w:rsidRPr="00A01E6F">
              <w:rPr>
                <w:color w:val="002060"/>
                <w:lang w:val="en-US"/>
              </w:rPr>
              <w:t>Solicitantul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și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Partenerii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săi</w:t>
            </w:r>
            <w:proofErr w:type="spellEnd"/>
            <w:r w:rsidRPr="00A01E6F">
              <w:rPr>
                <w:color w:val="002060"/>
                <w:lang w:val="en-US"/>
              </w:rPr>
              <w:t xml:space="preserve"> (</w:t>
            </w:r>
            <w:proofErr w:type="spellStart"/>
            <w:r w:rsidRPr="00A01E6F">
              <w:rPr>
                <w:color w:val="002060"/>
                <w:lang w:val="en-US"/>
              </w:rPr>
              <w:t>dacă</w:t>
            </w:r>
            <w:proofErr w:type="spellEnd"/>
            <w:r w:rsidRPr="00A01E6F">
              <w:rPr>
                <w:color w:val="002060"/>
                <w:lang w:val="en-US"/>
              </w:rPr>
              <w:t xml:space="preserve"> e </w:t>
            </w:r>
            <w:proofErr w:type="spellStart"/>
            <w:r w:rsidRPr="00A01E6F">
              <w:rPr>
                <w:color w:val="002060"/>
                <w:lang w:val="en-US"/>
              </w:rPr>
              <w:t>cazul</w:t>
            </w:r>
            <w:proofErr w:type="spellEnd"/>
            <w:r w:rsidRPr="00A01E6F">
              <w:rPr>
                <w:color w:val="002060"/>
                <w:lang w:val="en-US"/>
              </w:rPr>
              <w:t xml:space="preserve">) </w:t>
            </w:r>
            <w:proofErr w:type="spellStart"/>
            <w:r w:rsidRPr="00A01E6F">
              <w:rPr>
                <w:color w:val="002060"/>
                <w:lang w:val="en-US"/>
              </w:rPr>
              <w:t>fac</w:t>
            </w:r>
            <w:proofErr w:type="spellEnd"/>
            <w:r w:rsidRPr="00A01E6F">
              <w:rPr>
                <w:color w:val="002060"/>
                <w:lang w:val="en-US"/>
              </w:rPr>
              <w:t xml:space="preserve"> parte din </w:t>
            </w:r>
            <w:proofErr w:type="spellStart"/>
            <w:r w:rsidRPr="00A01E6F">
              <w:rPr>
                <w:color w:val="002060"/>
                <w:lang w:val="en-US"/>
              </w:rPr>
              <w:t>categoria</w:t>
            </w:r>
            <w:proofErr w:type="spellEnd"/>
            <w:r w:rsidRPr="00A01E6F">
              <w:rPr>
                <w:color w:val="002060"/>
                <w:lang w:val="en-US"/>
              </w:rPr>
              <w:t xml:space="preserve"> de </w:t>
            </w:r>
            <w:proofErr w:type="spellStart"/>
            <w:r w:rsidRPr="00A01E6F">
              <w:rPr>
                <w:color w:val="002060"/>
                <w:lang w:val="en-US"/>
              </w:rPr>
              <w:t>beneficiari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eligibili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și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îndeplinesc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condițiile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stabilite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în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Ghidul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Solicitantului-condiții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specifice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si</w:t>
            </w:r>
            <w:proofErr w:type="spellEnd"/>
            <w:r w:rsidRPr="00A01E6F">
              <w:rPr>
                <w:color w:val="002060"/>
                <w:lang w:val="en-US"/>
              </w:rPr>
              <w:t xml:space="preserve"> in </w:t>
            </w:r>
            <w:proofErr w:type="spellStart"/>
            <w:r w:rsidRPr="00A01E6F">
              <w:rPr>
                <w:color w:val="002060"/>
                <w:lang w:val="en-US"/>
              </w:rPr>
              <w:t>Orientări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privind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accesarea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finanțărilor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în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cadrul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Programului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Operațional</w:t>
            </w:r>
            <w:proofErr w:type="spellEnd"/>
            <w:r w:rsidRPr="00A01E6F">
              <w:rPr>
                <w:color w:val="002060"/>
                <w:lang w:val="en-US"/>
              </w:rPr>
              <w:t xml:space="preserve"> Capital </w:t>
            </w:r>
            <w:proofErr w:type="spellStart"/>
            <w:r w:rsidRPr="00A01E6F">
              <w:rPr>
                <w:color w:val="002060"/>
                <w:lang w:val="en-US"/>
              </w:rPr>
              <w:t>Uman</w:t>
            </w:r>
            <w:proofErr w:type="spellEnd"/>
            <w:r w:rsidRPr="00A01E6F">
              <w:rPr>
                <w:color w:val="002060"/>
                <w:lang w:val="en-US"/>
              </w:rPr>
              <w:t xml:space="preserve"> 2014-2020</w:t>
            </w:r>
          </w:p>
        </w:tc>
        <w:tc>
          <w:tcPr>
            <w:tcW w:w="6397" w:type="dxa"/>
          </w:tcPr>
          <w:p w:rsidR="002C0B67" w:rsidRPr="00A01E6F" w:rsidRDefault="005776CC" w:rsidP="00A01E6F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Solicitant</w:t>
            </w:r>
            <w:r w:rsidRPr="00A01E6F">
              <w:rPr>
                <w:color w:val="002060"/>
                <w:lang w:val="en-US"/>
              </w:rPr>
              <w:tab/>
              <w:t xml:space="preserve">Inspectorate </w:t>
            </w:r>
            <w:proofErr w:type="spellStart"/>
            <w:r w:rsidRPr="00A01E6F">
              <w:rPr>
                <w:color w:val="002060"/>
                <w:lang w:val="en-US"/>
              </w:rPr>
              <w:t>Școlare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Județene</w:t>
            </w:r>
            <w:proofErr w:type="spellEnd"/>
            <w:r w:rsidRPr="00A01E6F">
              <w:rPr>
                <w:color w:val="002060"/>
                <w:lang w:val="en-US"/>
              </w:rPr>
              <w:t>;</w:t>
            </w:r>
            <w:r w:rsid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Instituții</w:t>
            </w:r>
            <w:proofErr w:type="spellEnd"/>
            <w:r w:rsidRPr="00A01E6F">
              <w:rPr>
                <w:color w:val="002060"/>
                <w:lang w:val="en-US"/>
              </w:rPr>
              <w:t xml:space="preserve"> de </w:t>
            </w:r>
            <w:proofErr w:type="spellStart"/>
            <w:r w:rsidRPr="00A01E6F">
              <w:rPr>
                <w:color w:val="002060"/>
                <w:lang w:val="en-US"/>
              </w:rPr>
              <w:t>învățământ</w:t>
            </w:r>
            <w:proofErr w:type="spellEnd"/>
            <w:r w:rsidRPr="00A01E6F">
              <w:rPr>
                <w:color w:val="002060"/>
                <w:lang w:val="en-US"/>
              </w:rPr>
              <w:t xml:space="preserve"> (ISCED 1-3) </w:t>
            </w:r>
            <w:proofErr w:type="spellStart"/>
            <w:r w:rsidRPr="00A01E6F">
              <w:rPr>
                <w:color w:val="002060"/>
                <w:lang w:val="en-US"/>
              </w:rPr>
              <w:t>publice</w:t>
            </w:r>
            <w:proofErr w:type="spellEnd"/>
            <w:r w:rsidRPr="00A01E6F">
              <w:rPr>
                <w:color w:val="002060"/>
                <w:lang w:val="en-US"/>
              </w:rPr>
              <w:t xml:space="preserve"> din rețeaua națională școlară.</w:t>
            </w:r>
          </w:p>
          <w:p w:rsidR="005776CC" w:rsidRPr="00A01E6F" w:rsidRDefault="002C0B67" w:rsidP="00A01E6F">
            <w:pPr>
              <w:jc w:val="both"/>
              <w:rPr>
                <w:color w:val="002060"/>
                <w:lang w:val="en-US"/>
              </w:rPr>
            </w:pPr>
            <w:proofErr w:type="spellStart"/>
            <w:r w:rsidRPr="00A01E6F">
              <w:rPr>
                <w:color w:val="002060"/>
                <w:lang w:val="en-US"/>
              </w:rPr>
              <w:t>Parteneri</w:t>
            </w:r>
            <w:proofErr w:type="spellEnd"/>
            <w:r w:rsidR="00A01E6F">
              <w:rPr>
                <w:color w:val="002060"/>
                <w:lang w:val="en-US"/>
              </w:rPr>
              <w:t xml:space="preserve"> </w:t>
            </w:r>
            <w:proofErr w:type="spellStart"/>
            <w:r w:rsidR="00A01E6F">
              <w:rPr>
                <w:color w:val="002060"/>
                <w:lang w:val="en-US"/>
              </w:rPr>
              <w:t>eligibili</w:t>
            </w:r>
            <w:proofErr w:type="spellEnd"/>
            <w:r w:rsidR="00A01E6F">
              <w:rPr>
                <w:color w:val="002060"/>
                <w:lang w:val="en-US"/>
              </w:rPr>
              <w:t>: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1.</w:t>
            </w:r>
            <w:r w:rsidRPr="00A01E6F">
              <w:rPr>
                <w:color w:val="002060"/>
                <w:lang w:val="en-US"/>
              </w:rPr>
              <w:tab/>
            </w:r>
            <w:proofErr w:type="spellStart"/>
            <w:r w:rsidRPr="00A01E6F">
              <w:rPr>
                <w:color w:val="002060"/>
                <w:lang w:val="en-US"/>
              </w:rPr>
              <w:t>Agenţii</w:t>
            </w:r>
            <w:proofErr w:type="spellEnd"/>
            <w:r w:rsidRPr="00A01E6F">
              <w:rPr>
                <w:color w:val="002060"/>
                <w:lang w:val="en-US"/>
              </w:rPr>
              <w:t xml:space="preserve">, </w:t>
            </w:r>
            <w:proofErr w:type="spellStart"/>
            <w:r w:rsidRPr="00A01E6F">
              <w:rPr>
                <w:color w:val="002060"/>
                <w:lang w:val="en-US"/>
              </w:rPr>
              <w:t>structuri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subordonate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sau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aflate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în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coordonarea</w:t>
            </w:r>
            <w:proofErr w:type="spellEnd"/>
            <w:r w:rsidRPr="00A01E6F">
              <w:rPr>
                <w:color w:val="002060"/>
                <w:lang w:val="en-US"/>
              </w:rPr>
              <w:t xml:space="preserve"> MEN/MMFPSPV </w:t>
            </w:r>
            <w:proofErr w:type="spellStart"/>
            <w:r w:rsidRPr="00A01E6F">
              <w:rPr>
                <w:color w:val="002060"/>
                <w:lang w:val="en-US"/>
              </w:rPr>
              <w:t>şi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alte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organisme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publice</w:t>
            </w:r>
            <w:proofErr w:type="spellEnd"/>
            <w:r w:rsidRPr="00A01E6F">
              <w:rPr>
                <w:color w:val="002060"/>
                <w:lang w:val="en-US"/>
              </w:rPr>
              <w:t xml:space="preserve"> cu </w:t>
            </w:r>
            <w:proofErr w:type="spellStart"/>
            <w:r w:rsidRPr="00A01E6F">
              <w:rPr>
                <w:color w:val="002060"/>
                <w:lang w:val="en-US"/>
              </w:rPr>
              <w:t>atribuţii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în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domeniul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formării</w:t>
            </w:r>
            <w:proofErr w:type="spellEnd"/>
            <w:r w:rsidRPr="00A01E6F">
              <w:rPr>
                <w:color w:val="002060"/>
                <w:lang w:val="en-US"/>
              </w:rPr>
              <w:t xml:space="preserve"> profesionale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2.</w:t>
            </w:r>
            <w:r w:rsidRPr="00A01E6F">
              <w:rPr>
                <w:color w:val="002060"/>
                <w:lang w:val="en-US"/>
              </w:rPr>
              <w:tab/>
            </w:r>
            <w:proofErr w:type="spellStart"/>
            <w:r w:rsidRPr="00A01E6F">
              <w:rPr>
                <w:color w:val="002060"/>
                <w:lang w:val="en-US"/>
              </w:rPr>
              <w:t>Centrul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Naţional</w:t>
            </w:r>
            <w:proofErr w:type="spellEnd"/>
            <w:r w:rsidRPr="00A01E6F">
              <w:rPr>
                <w:color w:val="002060"/>
                <w:lang w:val="en-US"/>
              </w:rPr>
              <w:t xml:space="preserve"> de </w:t>
            </w:r>
            <w:proofErr w:type="spellStart"/>
            <w:r w:rsidRPr="00A01E6F">
              <w:rPr>
                <w:color w:val="002060"/>
                <w:lang w:val="en-US"/>
              </w:rPr>
              <w:t>Dezvoltare</w:t>
            </w:r>
            <w:proofErr w:type="spellEnd"/>
            <w:r w:rsidRPr="00A01E6F">
              <w:rPr>
                <w:color w:val="002060"/>
                <w:lang w:val="en-US"/>
              </w:rPr>
              <w:t xml:space="preserve"> a </w:t>
            </w:r>
            <w:proofErr w:type="spellStart"/>
            <w:r w:rsidRPr="00A01E6F">
              <w:rPr>
                <w:color w:val="002060"/>
                <w:lang w:val="en-US"/>
              </w:rPr>
              <w:t>Învăţământului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Profesional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şi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Tehnic</w:t>
            </w:r>
            <w:proofErr w:type="spellEnd"/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3.</w:t>
            </w:r>
            <w:r w:rsidRPr="00A01E6F">
              <w:rPr>
                <w:color w:val="002060"/>
                <w:lang w:val="en-US"/>
              </w:rPr>
              <w:tab/>
            </w:r>
            <w:proofErr w:type="spellStart"/>
            <w:r w:rsidRPr="00A01E6F">
              <w:rPr>
                <w:color w:val="002060"/>
                <w:lang w:val="en-US"/>
              </w:rPr>
              <w:t>Agenţia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Naţională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pentru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Ocuparea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Forţei</w:t>
            </w:r>
            <w:proofErr w:type="spellEnd"/>
            <w:r w:rsidRPr="00A01E6F">
              <w:rPr>
                <w:color w:val="002060"/>
                <w:lang w:val="en-US"/>
              </w:rPr>
              <w:t xml:space="preserve"> de </w:t>
            </w:r>
            <w:proofErr w:type="spellStart"/>
            <w:r w:rsidRPr="00A01E6F">
              <w:rPr>
                <w:color w:val="002060"/>
                <w:lang w:val="en-US"/>
              </w:rPr>
              <w:t>Muncă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şi</w:t>
            </w:r>
            <w:proofErr w:type="spellEnd"/>
            <w:r w:rsidRPr="00A01E6F">
              <w:rPr>
                <w:color w:val="002060"/>
                <w:lang w:val="en-US"/>
              </w:rPr>
              <w:t xml:space="preserve"> structurile teritoriale ale acesteia cu personalitate juridică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4.</w:t>
            </w:r>
            <w:r w:rsidRPr="00A01E6F">
              <w:rPr>
                <w:color w:val="002060"/>
                <w:lang w:val="en-US"/>
              </w:rPr>
              <w:tab/>
            </w:r>
            <w:proofErr w:type="spellStart"/>
            <w:r w:rsidRPr="00A01E6F">
              <w:rPr>
                <w:color w:val="002060"/>
                <w:lang w:val="en-US"/>
              </w:rPr>
              <w:t>Membri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ai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Comitetelor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Sectoriale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şi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Comitete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Sectoriale</w:t>
            </w:r>
            <w:proofErr w:type="spellEnd"/>
            <w:r w:rsidRPr="00A01E6F">
              <w:rPr>
                <w:color w:val="002060"/>
                <w:lang w:val="en-US"/>
              </w:rPr>
              <w:t xml:space="preserve"> cu </w:t>
            </w:r>
            <w:proofErr w:type="spellStart"/>
            <w:r w:rsidRPr="00A01E6F">
              <w:rPr>
                <w:color w:val="002060"/>
                <w:lang w:val="en-US"/>
              </w:rPr>
              <w:t>personalitate</w:t>
            </w:r>
            <w:proofErr w:type="spellEnd"/>
            <w:r w:rsidRPr="00A01E6F">
              <w:rPr>
                <w:color w:val="002060"/>
                <w:lang w:val="en-US"/>
              </w:rPr>
              <w:t xml:space="preserve"> juridică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5.</w:t>
            </w:r>
            <w:r w:rsidRPr="00A01E6F">
              <w:rPr>
                <w:color w:val="002060"/>
                <w:lang w:val="en-US"/>
              </w:rPr>
              <w:tab/>
            </w:r>
            <w:proofErr w:type="spellStart"/>
            <w:r w:rsidRPr="00A01E6F">
              <w:rPr>
                <w:color w:val="002060"/>
                <w:lang w:val="en-US"/>
              </w:rPr>
              <w:t>Organizaţii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sindicale</w:t>
            </w:r>
            <w:proofErr w:type="spellEnd"/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6.</w:t>
            </w:r>
            <w:r w:rsidRPr="00A01E6F">
              <w:rPr>
                <w:color w:val="002060"/>
                <w:lang w:val="en-US"/>
              </w:rPr>
              <w:tab/>
              <w:t>Patronate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7.</w:t>
            </w:r>
            <w:r w:rsidRPr="00A01E6F">
              <w:rPr>
                <w:color w:val="002060"/>
                <w:lang w:val="en-US"/>
              </w:rPr>
              <w:tab/>
            </w:r>
            <w:proofErr w:type="spellStart"/>
            <w:r w:rsidRPr="00A01E6F">
              <w:rPr>
                <w:color w:val="002060"/>
                <w:lang w:val="en-US"/>
              </w:rPr>
              <w:t>Asociaţii</w:t>
            </w:r>
            <w:proofErr w:type="spellEnd"/>
            <w:r w:rsidRPr="00A01E6F">
              <w:rPr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color w:val="002060"/>
                <w:lang w:val="en-US"/>
              </w:rPr>
              <w:t>profesionale</w:t>
            </w:r>
            <w:proofErr w:type="spellEnd"/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8.</w:t>
            </w:r>
            <w:r w:rsidRPr="00A01E6F">
              <w:rPr>
                <w:color w:val="002060"/>
                <w:lang w:val="en-US"/>
              </w:rPr>
              <w:tab/>
              <w:t>Furnizori de servicii de consiliere și orientare profesională/ pentru carieră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9.</w:t>
            </w:r>
            <w:r w:rsidRPr="00A01E6F">
              <w:rPr>
                <w:color w:val="002060"/>
                <w:lang w:val="en-US"/>
              </w:rPr>
              <w:tab/>
              <w:t>Furnizori de servicii de ocupare</w:t>
            </w:r>
          </w:p>
          <w:p w:rsidR="005776CC" w:rsidRPr="00A01E6F" w:rsidRDefault="005776CC" w:rsidP="005776CC">
            <w:pPr>
              <w:jc w:val="both"/>
              <w:rPr>
                <w:color w:val="002060"/>
                <w:lang w:val="en-US"/>
              </w:rPr>
            </w:pPr>
            <w:r w:rsidRPr="00A01E6F">
              <w:rPr>
                <w:color w:val="002060"/>
                <w:lang w:val="en-US"/>
              </w:rPr>
              <w:t>10.</w:t>
            </w:r>
            <w:r w:rsidRPr="00A01E6F">
              <w:rPr>
                <w:color w:val="002060"/>
                <w:lang w:val="en-US"/>
              </w:rPr>
              <w:tab/>
              <w:t>Camere de comerț, industrie și agricultură</w:t>
            </w:r>
          </w:p>
          <w:p w:rsidR="002C0B67" w:rsidRPr="00A01E6F" w:rsidRDefault="005776CC" w:rsidP="005776CC">
            <w:pPr>
              <w:jc w:val="both"/>
              <w:rPr>
                <w:color w:val="002060"/>
              </w:rPr>
            </w:pPr>
            <w:r w:rsidRPr="00A01E6F">
              <w:rPr>
                <w:color w:val="002060"/>
                <w:lang w:val="en-US"/>
              </w:rPr>
              <w:t>11.</w:t>
            </w:r>
            <w:r w:rsidRPr="00A01E6F">
              <w:rPr>
                <w:color w:val="002060"/>
                <w:lang w:val="en-US"/>
              </w:rPr>
              <w:tab/>
              <w:t>ONG-uri.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903B84">
        <w:tc>
          <w:tcPr>
            <w:tcW w:w="12950" w:type="dxa"/>
            <w:gridSpan w:val="4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center"/>
              <w:rPr>
                <w:b/>
                <w:color w:val="002060"/>
              </w:rPr>
            </w:pPr>
            <w:r w:rsidRPr="00A01E6F">
              <w:rPr>
                <w:b/>
                <w:color w:val="002060"/>
              </w:rPr>
              <w:t>ELIGIBILITATEA PROIECTULUI</w:t>
            </w:r>
          </w:p>
          <w:p w:rsidR="002C0B67" w:rsidRPr="00A01E6F" w:rsidRDefault="002C0B67" w:rsidP="005776CC">
            <w:pPr>
              <w:jc w:val="both"/>
              <w:rPr>
                <w:b/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both"/>
              <w:rPr>
                <w:b/>
                <w:color w:val="002060"/>
              </w:rPr>
            </w:pPr>
            <w:r w:rsidRPr="00A01E6F">
              <w:rPr>
                <w:b/>
                <w:color w:val="002060"/>
              </w:rPr>
              <w:t xml:space="preserve">CRITERIU </w:t>
            </w:r>
          </w:p>
        </w:tc>
        <w:tc>
          <w:tcPr>
            <w:tcW w:w="6397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b/>
                <w:color w:val="002060"/>
              </w:rPr>
            </w:pPr>
            <w:r w:rsidRPr="00A01E6F">
              <w:rPr>
                <w:rFonts w:cs="Times New Roman"/>
                <w:b/>
                <w:color w:val="002060"/>
              </w:rPr>
              <w:t>DETALIEREA CRITERIULUI, CF GHIDURILOR</w:t>
            </w:r>
          </w:p>
          <w:p w:rsidR="00044142" w:rsidRPr="00A01E6F" w:rsidRDefault="00044142" w:rsidP="005776CC">
            <w:pPr>
              <w:autoSpaceDE w:val="0"/>
              <w:jc w:val="both"/>
              <w:rPr>
                <w:rFonts w:cs="Times New Roman"/>
                <w:b/>
                <w:color w:val="002060"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both"/>
              <w:rPr>
                <w:b/>
                <w:color w:val="002060"/>
              </w:rPr>
            </w:pPr>
            <w:r w:rsidRPr="00A01E6F">
              <w:rPr>
                <w:b/>
                <w:color w:val="002060"/>
              </w:rPr>
              <w:lastRenderedPageBreak/>
              <w:t>DA/NU</w:t>
            </w:r>
          </w:p>
        </w:tc>
        <w:tc>
          <w:tcPr>
            <w:tcW w:w="1615" w:type="dxa"/>
            <w:shd w:val="clear" w:color="auto" w:fill="E2EFD9" w:themeFill="accent6" w:themeFillTint="33"/>
          </w:tcPr>
          <w:p w:rsidR="002C0B67" w:rsidRPr="00A01E6F" w:rsidRDefault="002C0B67" w:rsidP="005776CC">
            <w:pPr>
              <w:jc w:val="both"/>
              <w:rPr>
                <w:b/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  <w:r w:rsidRPr="00A01E6F">
              <w:rPr>
                <w:color w:val="002060"/>
              </w:rPr>
              <w:lastRenderedPageBreak/>
              <w:t>Proiectul propus spre finanțare (activitățile proiectului, cu aceleași rezultate, pentru aceiași membri ai grupului țintă) a mai beneficiat de sprijin financiar din fonduri nerambursabile (dublă finanțare)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Solicitantul a bifat NU în cererea de finanțare</w:t>
            </w:r>
          </w:p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  <w:r w:rsidRPr="00A01E6F">
              <w:rPr>
                <w:color w:val="002060"/>
              </w:rPr>
              <w:t>Proiectul se încadrează în programul operațional, conform Ghidului Solicitantului</w:t>
            </w:r>
          </w:p>
        </w:tc>
        <w:tc>
          <w:tcPr>
            <w:tcW w:w="6397" w:type="dxa"/>
          </w:tcPr>
          <w:p w:rsidR="002C0B67" w:rsidRPr="00A01E6F" w:rsidRDefault="002C0B67" w:rsidP="005B2CC1">
            <w:pPr>
              <w:rPr>
                <w:rFonts w:cs="TimesNewRomanPSMT"/>
                <w:b/>
                <w:color w:val="002060"/>
              </w:rPr>
            </w:pPr>
            <w:r w:rsidRPr="00A01E6F">
              <w:rPr>
                <w:color w:val="002060"/>
              </w:rPr>
              <w:t>Solicitantul a încadrat proiectul</w:t>
            </w:r>
            <w:r w:rsidRPr="00A01E6F">
              <w:rPr>
                <w:rFonts w:eastAsia="Calibri" w:cs="Times New Roman"/>
                <w:b/>
                <w:color w:val="002060"/>
              </w:rPr>
              <w:t xml:space="preserve"> Axa prioritară 6 - Prioritatea de investiții – 8.ii, Obiectiv Specific.6.1</w:t>
            </w:r>
            <w:r w:rsidRPr="00A01E6F">
              <w:rPr>
                <w:color w:val="002060"/>
              </w:rPr>
              <w:t xml:space="preserve">, indicatorii de realizare imediată </w:t>
            </w:r>
            <w:proofErr w:type="spellStart"/>
            <w:r w:rsidRPr="00A01E6F">
              <w:rPr>
                <w:color w:val="002060"/>
              </w:rPr>
              <w:t>şi</w:t>
            </w:r>
            <w:proofErr w:type="spellEnd"/>
            <w:r w:rsidRPr="00A01E6F">
              <w:rPr>
                <w:color w:val="002060"/>
              </w:rPr>
              <w:t xml:space="preserve"> de rezultat și</w:t>
            </w:r>
            <w:r w:rsidR="005B2CC1" w:rsidRPr="00A01E6F">
              <w:rPr>
                <w:color w:val="002060"/>
              </w:rPr>
              <w:t xml:space="preserve"> tipurile de activități eligibile</w:t>
            </w:r>
            <w:r w:rsidRPr="00A01E6F">
              <w:rPr>
                <w:color w:val="002060"/>
              </w:rPr>
              <w:t xml:space="preserve">, conform POCU </w:t>
            </w:r>
            <w:proofErr w:type="spellStart"/>
            <w:r w:rsidRPr="00A01E6F">
              <w:rPr>
                <w:color w:val="002060"/>
              </w:rPr>
              <w:t>şi</w:t>
            </w:r>
            <w:proofErr w:type="spellEnd"/>
            <w:r w:rsidRPr="00A01E6F">
              <w:rPr>
                <w:color w:val="002060"/>
              </w:rPr>
              <w:t xml:space="preserve"> Ghidului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Proiectul cuprinde activitățile obligatorii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NewRomanPS-BoldMT"/>
                <w:b/>
                <w:bCs/>
                <w:color w:val="002060"/>
              </w:rPr>
              <w:t xml:space="preserve">Activitatea principală obligatorie </w:t>
            </w:r>
            <w:r w:rsidRPr="00A01E6F">
              <w:rPr>
                <w:rFonts w:cs="TimesNewRomanPS-BoldMT"/>
                <w:bCs/>
                <w:color w:val="002060"/>
              </w:rPr>
              <w:t xml:space="preserve">care </w:t>
            </w:r>
            <w:r w:rsidRPr="00A01E6F">
              <w:rPr>
                <w:rFonts w:cs="TimesNewRomanPSMT"/>
                <w:color w:val="002060"/>
              </w:rPr>
              <w:t xml:space="preserve">va fi </w:t>
            </w:r>
            <w:proofErr w:type="spellStart"/>
            <w:r w:rsidRPr="00A01E6F">
              <w:rPr>
                <w:rFonts w:cs="TimesNewRomanPSMT"/>
                <w:color w:val="002060"/>
              </w:rPr>
              <w:t>finanţată</w:t>
            </w:r>
            <w:proofErr w:type="spellEnd"/>
            <w:r w:rsidRPr="00A01E6F">
              <w:rPr>
                <w:rFonts w:cs="TimesNewRomanPSMT"/>
                <w:color w:val="002060"/>
              </w:rPr>
              <w:t xml:space="preserve"> este furnizarea flexibilă de programe de ”A doua șansă”,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prin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reintegrarea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în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cadrul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sistemului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de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învățământ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în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vederea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completării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>/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finalizării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studiilor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,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inclusiv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prin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participarea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la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programe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de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formare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profesională</w:t>
            </w:r>
            <w:proofErr w:type="spellEnd"/>
            <w:r w:rsidRPr="00A01E6F">
              <w:rPr>
                <w:rFonts w:cs="TimesNewRomanPSMT"/>
                <w:color w:val="002060"/>
                <w:lang w:val="en-US"/>
              </w:rPr>
              <w:t xml:space="preserve"> </w:t>
            </w:r>
            <w:proofErr w:type="spellStart"/>
            <w:r w:rsidRPr="00A01E6F">
              <w:rPr>
                <w:rFonts w:cs="TimesNewRomanPSMT"/>
                <w:color w:val="002060"/>
                <w:lang w:val="en-US"/>
              </w:rPr>
              <w:t>inițială</w:t>
            </w:r>
            <w:proofErr w:type="spellEnd"/>
            <w:r w:rsidRPr="00A01E6F">
              <w:rPr>
                <w:rFonts w:cs="TimesNewRomanPSMT"/>
                <w:color w:val="002060"/>
              </w:rPr>
              <w:t>.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Grupul țintă este eligibil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Grupul țintă  este format din tineri </w:t>
            </w:r>
            <w:proofErr w:type="spellStart"/>
            <w:r w:rsidRPr="00A01E6F">
              <w:rPr>
                <w:rFonts w:cs="Times New Roman"/>
                <w:color w:val="002060"/>
              </w:rPr>
              <w:t>NEETs</w:t>
            </w:r>
            <w:proofErr w:type="spellEnd"/>
            <w:r w:rsidRPr="00A01E6F">
              <w:rPr>
                <w:rFonts w:cs="Times New Roman"/>
                <w:color w:val="002060"/>
              </w:rPr>
              <w:t xml:space="preserve"> </w:t>
            </w:r>
            <w:proofErr w:type="spellStart"/>
            <w:r w:rsidRPr="00A01E6F">
              <w:rPr>
                <w:rFonts w:cs="Times New Roman"/>
                <w:color w:val="002060"/>
              </w:rPr>
              <w:t>şomeri</w:t>
            </w:r>
            <w:proofErr w:type="spellEnd"/>
            <w:r w:rsidRPr="00A01E6F">
              <w:rPr>
                <w:rFonts w:cs="Times New Roman"/>
                <w:color w:val="002060"/>
              </w:rPr>
              <w:t xml:space="preserve"> cu vârsta între 16 - 24 ani, in special cei din categorii defavorizate, roma/rural înregistrați la SPO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Valoarea proiectului se încadrează în limitele stabilite în Ghidul Solicitantului</w:t>
            </w:r>
          </w:p>
        </w:tc>
        <w:tc>
          <w:tcPr>
            <w:tcW w:w="6397" w:type="dxa"/>
          </w:tcPr>
          <w:p w:rsidR="005B2CC1" w:rsidRPr="00A01E6F" w:rsidRDefault="002C0B67" w:rsidP="005776CC">
            <w:pPr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Valoarea eligibilă minimă a unui proiect </w:t>
            </w:r>
            <w:r w:rsidR="005776CC" w:rsidRPr="00A01E6F">
              <w:rPr>
                <w:rFonts w:eastAsia="Calibri" w:cs="Times New Roman"/>
                <w:color w:val="002060"/>
              </w:rPr>
              <w:t xml:space="preserve">se încadrează în </w:t>
            </w:r>
            <w:r w:rsidR="005776CC" w:rsidRPr="00A01E6F">
              <w:rPr>
                <w:rFonts w:eastAsia="Calibri" w:cs="Times New Roman"/>
                <w:b/>
                <w:color w:val="002060"/>
              </w:rPr>
              <w:t>valoarea minimă eligibilă</w:t>
            </w:r>
            <w:r w:rsidR="005776CC" w:rsidRPr="00A01E6F">
              <w:rPr>
                <w:rFonts w:eastAsia="Calibri" w:cs="Times New Roman"/>
                <w:color w:val="002060"/>
              </w:rPr>
              <w:t xml:space="preserve"> declarată pent</w:t>
            </w:r>
            <w:r w:rsidR="00A01E6F">
              <w:rPr>
                <w:rFonts w:eastAsia="Calibri" w:cs="Times New Roman"/>
                <w:color w:val="002060"/>
              </w:rPr>
              <w:t>ru fiecare categorie de regiune</w:t>
            </w:r>
          </w:p>
          <w:p w:rsidR="005776CC" w:rsidRPr="00A01E6F" w:rsidRDefault="005776CC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Pentru proiecte depuse pentru cele 7 Regiuni mai puțin dezvoltate: 1.000.000   euro.</w:t>
            </w:r>
          </w:p>
          <w:p w:rsidR="002C0B67" w:rsidRPr="00A01E6F" w:rsidRDefault="005776CC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Pentru proiecte depuse pentru regiunea mai dezvoltată:  940.000  euro.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Durata proiectului este respectată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 </w:t>
            </w:r>
            <w:r w:rsidR="005776CC" w:rsidRPr="00A01E6F">
              <w:rPr>
                <w:rFonts w:cs="Times New Roman"/>
                <w:color w:val="002060"/>
              </w:rPr>
              <w:t>Perioada de implementare a proiectului este de maximum 36 luni  în interiorul cărora activitatea principală, de furnizare a programului A doua șansă, va reprezenta 80% din timpul alocat acțiunilor propuse. Proiectele care vor prevedea o perioadă de implementare mai mare de 36 luni vor fi respinse.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Cheltuielile prevăzute respectă prevederile legale privind eligibilitatea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Cheltuielile prevăzute respectă condițiile de eligibilitate prevăzute în documentul Orientări privind accesarea finanțărilor în cadrul Programului Operațional Capital Uman 2014-2020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lastRenderedPageBreak/>
              <w:t>Bugetul proiectului respectă rata de cofinanțare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>Respectarea ratei minime de cofinanțare pentru fiecare membru al parteneriatului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2C0B67" w:rsidRPr="00A01E6F" w:rsidRDefault="002C0B67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Proiectul cuprinde măsurile minime de informare și publicitate</w:t>
            </w:r>
          </w:p>
        </w:tc>
        <w:tc>
          <w:tcPr>
            <w:tcW w:w="6397" w:type="dxa"/>
          </w:tcPr>
          <w:p w:rsidR="002C0B67" w:rsidRPr="00A01E6F" w:rsidRDefault="002C0B67" w:rsidP="005776CC">
            <w:pPr>
              <w:autoSpaceDE w:val="0"/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eastAsia="Calibri" w:cs="Times New Roman"/>
                <w:color w:val="002060"/>
              </w:rPr>
              <w:t>Respectarea măsurilor minime de informare și publicitate la nivelul proiectului conform Orientări privind accesarea finanțărilor în cadrul Programului Operațional Capital Uman 2014-2020.</w:t>
            </w:r>
          </w:p>
        </w:tc>
        <w:tc>
          <w:tcPr>
            <w:tcW w:w="1701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2C0B67" w:rsidRPr="00A01E6F" w:rsidRDefault="002C0B67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5776CC" w:rsidRPr="00A01E6F" w:rsidRDefault="005776CC" w:rsidP="00A01E6F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Ponderea masurilor de  acompaniere </w:t>
            </w:r>
          </w:p>
        </w:tc>
        <w:tc>
          <w:tcPr>
            <w:tcW w:w="6397" w:type="dxa"/>
          </w:tcPr>
          <w:p w:rsidR="005776CC" w:rsidRPr="00A01E6F" w:rsidRDefault="005776CC" w:rsidP="005776CC">
            <w:pPr>
              <w:autoSpaceDE w:val="0"/>
              <w:jc w:val="both"/>
              <w:rPr>
                <w:rFonts w:eastAsia="Calibri"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Măsurile de acompaniere reprezintă maxim 10% din valoarea totală eligibilă aprobată pentru proiect</w:t>
            </w:r>
          </w:p>
        </w:tc>
        <w:tc>
          <w:tcPr>
            <w:tcW w:w="1701" w:type="dxa"/>
          </w:tcPr>
          <w:p w:rsidR="005776CC" w:rsidRPr="00A01E6F" w:rsidRDefault="005776CC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5776CC" w:rsidRPr="00A01E6F" w:rsidRDefault="005776CC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1A09BB" w:rsidRPr="00A01E6F" w:rsidRDefault="001A09BB" w:rsidP="005776CC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>Cheltuielile prevăzute respectă prevederile legale privind eligibilitatea, inclusiv limitarea cheltuielilor de tip FEDR la maximum prevăzut în Ghidul Solicitantului</w:t>
            </w:r>
          </w:p>
        </w:tc>
        <w:tc>
          <w:tcPr>
            <w:tcW w:w="6397" w:type="dxa"/>
          </w:tcPr>
          <w:p w:rsidR="001A09BB" w:rsidRPr="00A01E6F" w:rsidRDefault="001A09BB" w:rsidP="001A09BB">
            <w:pPr>
              <w:pStyle w:val="Default"/>
              <w:jc w:val="both"/>
              <w:rPr>
                <w:rFonts w:asciiTheme="minorHAnsi" w:hAnsiTheme="minorHAnsi" w:cstheme="minorBidi"/>
                <w:color w:val="002060"/>
                <w:sz w:val="22"/>
                <w:szCs w:val="22"/>
              </w:rPr>
            </w:pPr>
          </w:p>
          <w:p w:rsidR="001A09BB" w:rsidRPr="00A01E6F" w:rsidRDefault="001A09BB" w:rsidP="001A09BB">
            <w:pPr>
              <w:pStyle w:val="Default"/>
              <w:jc w:val="both"/>
              <w:rPr>
                <w:rFonts w:asciiTheme="minorHAnsi" w:hAnsiTheme="minorHAnsi" w:cs="Arial"/>
                <w:color w:val="002060"/>
                <w:sz w:val="22"/>
                <w:szCs w:val="22"/>
              </w:rPr>
            </w:pP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Cheltuielile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de tip FEDR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trebuie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să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se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încadreze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în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limita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prevăzută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în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Ghidul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>Solicitantului</w:t>
            </w:r>
            <w:proofErr w:type="spellEnd"/>
            <w:r w:rsidRPr="00A01E6F">
              <w:rPr>
                <w:rFonts w:asciiTheme="minorHAnsi" w:hAnsiTheme="minorHAnsi" w:cs="Arial"/>
                <w:color w:val="002060"/>
                <w:sz w:val="22"/>
                <w:szCs w:val="22"/>
              </w:rPr>
              <w:t xml:space="preserve">. </w:t>
            </w:r>
          </w:p>
          <w:p w:rsidR="001A09BB" w:rsidRPr="00A01E6F" w:rsidRDefault="001A09BB" w:rsidP="005776CC">
            <w:pPr>
              <w:autoSpaceDE w:val="0"/>
              <w:jc w:val="both"/>
              <w:rPr>
                <w:rFonts w:cs="Times New Roman"/>
                <w:color w:val="002060"/>
              </w:rPr>
            </w:pPr>
          </w:p>
        </w:tc>
        <w:tc>
          <w:tcPr>
            <w:tcW w:w="1701" w:type="dxa"/>
          </w:tcPr>
          <w:p w:rsidR="001A09BB" w:rsidRPr="00A01E6F" w:rsidRDefault="001A09BB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1A09BB" w:rsidRPr="00A01E6F" w:rsidRDefault="001A09BB" w:rsidP="005776CC">
            <w:pPr>
              <w:jc w:val="both"/>
              <w:rPr>
                <w:color w:val="002060"/>
              </w:rPr>
            </w:pPr>
          </w:p>
        </w:tc>
      </w:tr>
      <w:tr w:rsidR="00A01E6F" w:rsidRPr="00A01E6F" w:rsidTr="00044142">
        <w:tc>
          <w:tcPr>
            <w:tcW w:w="3237" w:type="dxa"/>
          </w:tcPr>
          <w:p w:rsidR="001A09BB" w:rsidRPr="00A01E6F" w:rsidRDefault="001A09BB" w:rsidP="001A09BB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Proiectul cuprinde modul în care sunt respectate temele orizontale </w:t>
            </w:r>
          </w:p>
        </w:tc>
        <w:tc>
          <w:tcPr>
            <w:tcW w:w="6397" w:type="dxa"/>
          </w:tcPr>
          <w:p w:rsidR="00A01E6F" w:rsidRPr="0060458B" w:rsidRDefault="00A01E6F" w:rsidP="00A01E6F">
            <w:pPr>
              <w:suppressAutoHyphens/>
              <w:jc w:val="both"/>
              <w:rPr>
                <w:rFonts w:eastAsia="Times New Roman" w:cs="PF Square Sans Pro Medium"/>
                <w:color w:val="002060"/>
                <w:lang w:eastAsia="ar-SA"/>
              </w:rPr>
            </w:pPr>
            <w:r w:rsidRPr="0060458B">
              <w:rPr>
                <w:rFonts w:eastAsia="Times New Roman" w:cs="PF Square Sans Pro Medium"/>
                <w:color w:val="002060"/>
                <w:lang w:eastAsia="ar-SA"/>
              </w:rPr>
              <w:t>Prin activită</w:t>
            </w:r>
            <w:r w:rsidRPr="0060458B">
              <w:rPr>
                <w:rFonts w:eastAsia="Times New Roman" w:cs="Times New Roman"/>
                <w:color w:val="002060"/>
                <w:lang w:eastAsia="ar-SA"/>
              </w:rPr>
              <w:t>ț</w:t>
            </w:r>
            <w:r w:rsidRPr="0060458B">
              <w:rPr>
                <w:rFonts w:eastAsia="Times New Roman" w:cs="PF Square Sans Pro Medium"/>
                <w:color w:val="002060"/>
                <w:lang w:eastAsia="ar-SA"/>
              </w:rPr>
              <w:t>ile propuse în cadrul proiectului este asigurata contribu</w:t>
            </w:r>
            <w:r w:rsidRPr="0060458B">
              <w:rPr>
                <w:rFonts w:eastAsia="Times New Roman" w:cs="Times New Roman"/>
                <w:color w:val="002060"/>
                <w:lang w:eastAsia="ar-SA"/>
              </w:rPr>
              <w:t>ț</w:t>
            </w:r>
            <w:r w:rsidRPr="0060458B">
              <w:rPr>
                <w:rFonts w:eastAsia="Times New Roman" w:cs="PF Square Sans Pro Medium"/>
                <w:color w:val="002060"/>
                <w:lang w:eastAsia="ar-SA"/>
              </w:rPr>
              <w:t>ia la cel pu</w:t>
            </w:r>
            <w:r w:rsidRPr="0060458B">
              <w:rPr>
                <w:rFonts w:eastAsia="Times New Roman" w:cs="Times New Roman"/>
                <w:color w:val="002060"/>
                <w:lang w:eastAsia="ar-SA"/>
              </w:rPr>
              <w:t>ț</w:t>
            </w:r>
            <w:r w:rsidRPr="0060458B">
              <w:rPr>
                <w:rFonts w:eastAsia="Times New Roman" w:cs="PF Square Sans Pro Medium"/>
                <w:color w:val="002060"/>
                <w:lang w:eastAsia="ar-SA"/>
              </w:rPr>
              <w:t xml:space="preserve">in una din temele orizontale </w:t>
            </w:r>
          </w:p>
          <w:p w:rsidR="00A01E6F" w:rsidRPr="00A01E6F" w:rsidRDefault="00A01E6F" w:rsidP="00A01E6F">
            <w:pPr>
              <w:numPr>
                <w:ilvl w:val="0"/>
                <w:numId w:val="5"/>
              </w:numPr>
              <w:suppressAutoHyphens/>
              <w:jc w:val="both"/>
              <w:rPr>
                <w:rFonts w:eastAsia="Calibri" w:cs="Calibri"/>
                <w:color w:val="002060"/>
                <w:lang w:eastAsia="ar-SA"/>
              </w:rPr>
            </w:pPr>
            <w:r w:rsidRPr="00A01E6F">
              <w:rPr>
                <w:rFonts w:eastAsia="Times New Roman" w:cs="PF Square Sans Pro Medium"/>
                <w:color w:val="002060"/>
                <w:lang w:eastAsia="ar-SA"/>
              </w:rPr>
              <w:t xml:space="preserve">DEZVOLTARE DURABILĂ </w:t>
            </w:r>
          </w:p>
          <w:p w:rsidR="00A01E6F" w:rsidRPr="00A01E6F" w:rsidRDefault="00A01E6F" w:rsidP="00A01E6F">
            <w:pPr>
              <w:numPr>
                <w:ilvl w:val="0"/>
                <w:numId w:val="5"/>
              </w:numPr>
              <w:suppressAutoHyphens/>
              <w:rPr>
                <w:rFonts w:eastAsia="Times New Roman" w:cs="Arial"/>
                <w:color w:val="002060"/>
                <w:lang w:eastAsia="ar-SA"/>
              </w:rPr>
            </w:pPr>
            <w:r w:rsidRPr="00A01E6F">
              <w:rPr>
                <w:rFonts w:eastAsia="Times New Roman" w:cs="PF Square Sans Pro Medium"/>
                <w:color w:val="002060"/>
                <w:lang w:eastAsia="ar-SA"/>
              </w:rPr>
              <w:t>EGALITATEA DE ȘANSE ȘI NON-DISCRIMINAREA</w:t>
            </w:r>
          </w:p>
          <w:p w:rsidR="001A09BB" w:rsidRPr="00A01E6F" w:rsidRDefault="00A01E6F" w:rsidP="00A01E6F">
            <w:pPr>
              <w:numPr>
                <w:ilvl w:val="0"/>
                <w:numId w:val="5"/>
              </w:numPr>
              <w:suppressAutoHyphens/>
              <w:rPr>
                <w:rFonts w:eastAsia="Times New Roman" w:cs="Calibri"/>
                <w:color w:val="002060"/>
                <w:lang w:eastAsia="ar-SA"/>
              </w:rPr>
            </w:pPr>
            <w:r w:rsidRPr="00A01E6F">
              <w:rPr>
                <w:rFonts w:eastAsia="Times New Roman" w:cs="Calibri"/>
                <w:color w:val="002060"/>
                <w:lang w:eastAsia="ar-SA"/>
              </w:rPr>
              <w:t>PROMOVAREA EGALITĂ</w:t>
            </w:r>
            <w:r w:rsidRPr="00A01E6F">
              <w:rPr>
                <w:rFonts w:eastAsia="Times New Roman" w:cs="Times New Roman"/>
                <w:color w:val="002060"/>
                <w:lang w:eastAsia="ar-SA"/>
              </w:rPr>
              <w:t>Ț</w:t>
            </w:r>
            <w:r w:rsidRPr="00A01E6F">
              <w:rPr>
                <w:rFonts w:eastAsia="Times New Roman" w:cs="Calibri"/>
                <w:color w:val="002060"/>
                <w:lang w:eastAsia="ar-SA"/>
              </w:rPr>
              <w:t>II ÎNTRE FEMEI ȘI BĂRBA</w:t>
            </w:r>
            <w:r w:rsidRPr="00A01E6F">
              <w:rPr>
                <w:rFonts w:eastAsia="Times New Roman" w:cs="Times New Roman"/>
                <w:color w:val="002060"/>
                <w:lang w:eastAsia="ar-SA"/>
              </w:rPr>
              <w:t>Ț</w:t>
            </w:r>
            <w:r w:rsidRPr="00A01E6F">
              <w:rPr>
                <w:rFonts w:eastAsia="Times New Roman" w:cs="Calibri"/>
                <w:color w:val="002060"/>
                <w:lang w:eastAsia="ar-SA"/>
              </w:rPr>
              <w:t>I</w:t>
            </w:r>
          </w:p>
        </w:tc>
        <w:tc>
          <w:tcPr>
            <w:tcW w:w="1701" w:type="dxa"/>
          </w:tcPr>
          <w:p w:rsidR="001A09BB" w:rsidRPr="00A01E6F" w:rsidRDefault="001A09BB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1A09BB" w:rsidRPr="00A01E6F" w:rsidRDefault="001A09BB" w:rsidP="005776CC">
            <w:pPr>
              <w:jc w:val="both"/>
              <w:rPr>
                <w:color w:val="002060"/>
              </w:rPr>
            </w:pPr>
          </w:p>
        </w:tc>
      </w:tr>
      <w:tr w:rsidR="001A09BB" w:rsidRPr="00A01E6F" w:rsidTr="00044142">
        <w:tc>
          <w:tcPr>
            <w:tcW w:w="3237" w:type="dxa"/>
          </w:tcPr>
          <w:p w:rsidR="001A09BB" w:rsidRPr="00A01E6F" w:rsidRDefault="001A09BB" w:rsidP="001A09BB">
            <w:pPr>
              <w:jc w:val="both"/>
              <w:rPr>
                <w:rFonts w:cs="Times New Roman"/>
                <w:color w:val="002060"/>
              </w:rPr>
            </w:pPr>
            <w:r w:rsidRPr="00A01E6F">
              <w:rPr>
                <w:rFonts w:cs="Times New Roman"/>
                <w:color w:val="002060"/>
              </w:rPr>
              <w:t xml:space="preserve">Proiectul cuprinde modul în care sunt respectate temele secundare </w:t>
            </w:r>
          </w:p>
        </w:tc>
        <w:tc>
          <w:tcPr>
            <w:tcW w:w="6397" w:type="dxa"/>
          </w:tcPr>
          <w:p w:rsidR="001A09BB" w:rsidRPr="00A01E6F" w:rsidRDefault="00A01E6F" w:rsidP="00A01E6F">
            <w:pPr>
              <w:pStyle w:val="Default"/>
              <w:jc w:val="both"/>
              <w:rPr>
                <w:rFonts w:asciiTheme="minorHAnsi" w:hAnsiTheme="minorHAnsi" w:cstheme="minorBidi"/>
                <w:color w:val="002060"/>
                <w:sz w:val="22"/>
                <w:szCs w:val="22"/>
              </w:rPr>
            </w:pPr>
            <w:r w:rsidRPr="00A01E6F">
              <w:rPr>
                <w:rFonts w:asciiTheme="minorHAnsi" w:eastAsia="Times New Roman" w:hAnsiTheme="minorHAnsi" w:cs="font206"/>
                <w:color w:val="002060"/>
                <w:sz w:val="22"/>
                <w:szCs w:val="22"/>
                <w:lang w:val="ro-RO" w:eastAsia="ar-SA"/>
              </w:rPr>
              <w:t xml:space="preserve"> </w:t>
            </w:r>
            <w:proofErr w:type="spellStart"/>
            <w:r w:rsidRPr="00A01E6F">
              <w:rPr>
                <w:rFonts w:asciiTheme="minorHAnsi" w:eastAsia="Times New Roman" w:hAnsiTheme="minorHAnsi" w:cs="font206"/>
                <w:color w:val="002060"/>
                <w:sz w:val="22"/>
                <w:szCs w:val="22"/>
                <w:lang w:val="ro-RO" w:eastAsia="ar-SA"/>
              </w:rPr>
              <w:t>Aplicatia</w:t>
            </w:r>
            <w:proofErr w:type="spellEnd"/>
            <w:r w:rsidRPr="00A01E6F">
              <w:rPr>
                <w:rFonts w:asciiTheme="minorHAnsi" w:eastAsia="Times New Roman" w:hAnsiTheme="minorHAnsi" w:cs="font206"/>
                <w:color w:val="002060"/>
                <w:sz w:val="22"/>
                <w:szCs w:val="22"/>
                <w:lang w:val="ro-RO" w:eastAsia="ar-SA"/>
              </w:rPr>
              <w:t xml:space="preserve"> </w:t>
            </w:r>
            <w:proofErr w:type="spellStart"/>
            <w:r w:rsidRPr="00A01E6F">
              <w:rPr>
                <w:rFonts w:asciiTheme="minorHAnsi" w:eastAsia="Times New Roman" w:hAnsiTheme="minorHAnsi" w:cs="font206"/>
                <w:color w:val="002060"/>
                <w:sz w:val="22"/>
                <w:szCs w:val="22"/>
                <w:lang w:val="ro-RO" w:eastAsia="ar-SA"/>
              </w:rPr>
              <w:t>abordeaza</w:t>
            </w:r>
            <w:proofErr w:type="spellEnd"/>
            <w:r w:rsidRPr="00A01E6F">
              <w:rPr>
                <w:rFonts w:asciiTheme="minorHAnsi" w:eastAsia="Times New Roman" w:hAnsiTheme="minorHAnsi" w:cs="font206"/>
                <w:color w:val="002060"/>
                <w:sz w:val="22"/>
                <w:szCs w:val="22"/>
                <w:lang w:val="ro-RO" w:eastAsia="ar-SA"/>
              </w:rPr>
              <w:t xml:space="preserve">  aspecte privind inovarea socială.</w:t>
            </w:r>
          </w:p>
        </w:tc>
        <w:tc>
          <w:tcPr>
            <w:tcW w:w="1701" w:type="dxa"/>
          </w:tcPr>
          <w:p w:rsidR="001A09BB" w:rsidRPr="00A01E6F" w:rsidRDefault="001A09BB" w:rsidP="005776CC">
            <w:pPr>
              <w:jc w:val="both"/>
              <w:rPr>
                <w:color w:val="002060"/>
              </w:rPr>
            </w:pPr>
          </w:p>
        </w:tc>
        <w:tc>
          <w:tcPr>
            <w:tcW w:w="1615" w:type="dxa"/>
          </w:tcPr>
          <w:p w:rsidR="001A09BB" w:rsidRPr="00A01E6F" w:rsidRDefault="001A09BB" w:rsidP="005776CC">
            <w:pPr>
              <w:jc w:val="both"/>
              <w:rPr>
                <w:color w:val="002060"/>
              </w:rPr>
            </w:pPr>
          </w:p>
        </w:tc>
      </w:tr>
    </w:tbl>
    <w:p w:rsidR="00044142" w:rsidRPr="00A01E6F" w:rsidRDefault="00044142" w:rsidP="005776CC">
      <w:pPr>
        <w:spacing w:after="0" w:line="240" w:lineRule="auto"/>
        <w:jc w:val="both"/>
        <w:rPr>
          <w:color w:val="002060"/>
        </w:rPr>
      </w:pPr>
    </w:p>
    <w:tbl>
      <w:tblPr>
        <w:tblW w:w="13946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8187"/>
        <w:gridCol w:w="2725"/>
        <w:gridCol w:w="3034"/>
      </w:tblGrid>
      <w:tr w:rsidR="00A01E6F" w:rsidRPr="00A01E6F" w:rsidTr="00903B84">
        <w:trPr>
          <w:trHeight w:val="415"/>
        </w:trPr>
        <w:tc>
          <w:tcPr>
            <w:tcW w:w="8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bCs/>
                <w:color w:val="002060"/>
                <w:lang w:val="pt-PT"/>
              </w:rPr>
            </w:pPr>
            <w:r w:rsidRPr="00A01E6F">
              <w:rPr>
                <w:rFonts w:cs="Times New Roman"/>
                <w:b/>
                <w:bCs/>
                <w:color w:val="002060"/>
                <w:lang w:val="pt-PT"/>
              </w:rPr>
              <w:t xml:space="preserve">COD PROIECT:  </w:t>
            </w:r>
          </w:p>
        </w:tc>
        <w:tc>
          <w:tcPr>
            <w:tcW w:w="2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bCs/>
                <w:snapToGrid w:val="0"/>
                <w:color w:val="002060"/>
                <w:lang w:val="pt-PT"/>
              </w:rPr>
            </w:pPr>
            <w:r w:rsidRPr="00A01E6F">
              <w:rPr>
                <w:rFonts w:cs="Times New Roman"/>
                <w:b/>
                <w:bCs/>
                <w:snapToGrid w:val="0"/>
                <w:color w:val="002060"/>
                <w:lang w:val="pt-PT"/>
              </w:rPr>
              <w:t>RESPINS</w:t>
            </w:r>
          </w:p>
        </w:tc>
        <w:tc>
          <w:tcPr>
            <w:tcW w:w="3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bCs/>
                <w:snapToGrid w:val="0"/>
                <w:color w:val="002060"/>
                <w:lang w:val="pt-PT"/>
              </w:rPr>
            </w:pPr>
            <w:r w:rsidRPr="00A01E6F">
              <w:rPr>
                <w:rFonts w:cs="Times New Roman"/>
                <w:b/>
                <w:bCs/>
                <w:snapToGrid w:val="0"/>
                <w:color w:val="002060"/>
                <w:lang w:val="pt-PT"/>
              </w:rPr>
              <w:t>ADMIS</w:t>
            </w:r>
          </w:p>
        </w:tc>
      </w:tr>
      <w:tr w:rsidR="00A01E6F" w:rsidRPr="00A01E6F" w:rsidTr="00903B84">
        <w:trPr>
          <w:trHeight w:val="415"/>
        </w:trPr>
        <w:tc>
          <w:tcPr>
            <w:tcW w:w="8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Arial"/>
                <w:b/>
                <w:bCs/>
                <w:snapToGrid w:val="0"/>
                <w:color w:val="002060"/>
                <w:lang w:val="pt-PT"/>
              </w:rPr>
            </w:pPr>
          </w:p>
        </w:tc>
        <w:tc>
          <w:tcPr>
            <w:tcW w:w="2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ahoma"/>
                <w:b/>
                <w:bCs/>
                <w:iCs/>
                <w:smallCaps/>
                <w:snapToGrid w:val="0"/>
                <w:color w:val="002060"/>
                <w:lang w:val="pt-PT"/>
              </w:rPr>
            </w:pPr>
            <w:r w:rsidRPr="00A01E6F">
              <w:rPr>
                <w:rFonts w:cs="Tahoma"/>
                <w:b/>
                <w:bCs/>
                <w:iCs/>
                <w:smallCaps/>
                <w:snapToGrid w:val="0"/>
                <w:color w:val="002060"/>
                <w:lang w:val="pt-PT"/>
              </w:rPr>
              <w:t xml:space="preserve">     </w:t>
            </w:r>
          </w:p>
        </w:tc>
        <w:tc>
          <w:tcPr>
            <w:tcW w:w="3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ahoma"/>
                <w:b/>
                <w:bCs/>
                <w:iCs/>
                <w:smallCaps/>
                <w:snapToGrid w:val="0"/>
                <w:color w:val="002060"/>
                <w:lang w:val="pt-PT"/>
              </w:rPr>
            </w:pPr>
            <w:r w:rsidRPr="00A01E6F">
              <w:rPr>
                <w:rFonts w:cs="Tahoma"/>
                <w:b/>
                <w:bCs/>
                <w:iCs/>
                <w:smallCaps/>
                <w:snapToGrid w:val="0"/>
                <w:color w:val="002060"/>
                <w:lang w:val="pt-PT"/>
              </w:rPr>
              <w:t xml:space="preserve"> </w:t>
            </w:r>
          </w:p>
        </w:tc>
      </w:tr>
    </w:tbl>
    <w:p w:rsidR="00CE6C08" w:rsidRPr="00A01E6F" w:rsidRDefault="00CE6C08" w:rsidP="005776CC">
      <w:pPr>
        <w:spacing w:after="0" w:line="240" w:lineRule="auto"/>
        <w:jc w:val="both"/>
        <w:rPr>
          <w:rFonts w:cs="Times New Roman"/>
          <w:color w:val="002060"/>
        </w:rPr>
      </w:pPr>
    </w:p>
    <w:tbl>
      <w:tblPr>
        <w:tblW w:w="13181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503"/>
        <w:gridCol w:w="9678"/>
      </w:tblGrid>
      <w:tr w:rsidR="00A01E6F" w:rsidRPr="00A01E6F" w:rsidTr="00903B84">
        <w:trPr>
          <w:trHeight w:val="237"/>
        </w:trPr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2EFD9" w:themeFill="accent6" w:themeFillTint="33"/>
            <w:vAlign w:val="bottom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color w:val="002060"/>
              </w:rPr>
            </w:pPr>
            <w:r w:rsidRPr="00A01E6F">
              <w:rPr>
                <w:rFonts w:cs="Times New Roman"/>
                <w:b/>
                <w:color w:val="002060"/>
              </w:rPr>
              <w:t>EVALUATOR</w:t>
            </w:r>
          </w:p>
          <w:p w:rsidR="00044142" w:rsidRPr="00A01E6F" w:rsidRDefault="00044142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color w:val="002060"/>
              </w:rPr>
            </w:pPr>
          </w:p>
        </w:tc>
        <w:tc>
          <w:tcPr>
            <w:tcW w:w="9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bottom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bCs/>
                <w:snapToGrid w:val="0"/>
                <w:color w:val="002060"/>
              </w:rPr>
            </w:pPr>
            <w:r w:rsidRPr="00A01E6F">
              <w:rPr>
                <w:rFonts w:cs="Times New Roman"/>
                <w:b/>
                <w:bCs/>
                <w:snapToGrid w:val="0"/>
                <w:color w:val="002060"/>
              </w:rPr>
              <w:t> </w:t>
            </w:r>
          </w:p>
        </w:tc>
      </w:tr>
      <w:tr w:rsidR="00A01E6F" w:rsidRPr="00A01E6F" w:rsidTr="00B6685F">
        <w:trPr>
          <w:trHeight w:val="343"/>
        </w:trPr>
        <w:tc>
          <w:tcPr>
            <w:tcW w:w="35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color w:val="002060"/>
              </w:rPr>
            </w:pPr>
          </w:p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color w:val="002060"/>
              </w:rPr>
            </w:pPr>
            <w:r w:rsidRPr="00A01E6F">
              <w:rPr>
                <w:rFonts w:cs="Times New Roman"/>
                <w:b/>
                <w:color w:val="002060"/>
              </w:rPr>
              <w:t>COD/NUMĂR</w:t>
            </w:r>
          </w:p>
        </w:tc>
        <w:tc>
          <w:tcPr>
            <w:tcW w:w="9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bCs/>
                <w:snapToGrid w:val="0"/>
                <w:color w:val="002060"/>
              </w:rPr>
            </w:pPr>
            <w:r w:rsidRPr="00A01E6F">
              <w:rPr>
                <w:rFonts w:cs="Times New Roman"/>
                <w:b/>
                <w:bCs/>
                <w:snapToGrid w:val="0"/>
                <w:color w:val="002060"/>
              </w:rPr>
              <w:t> </w:t>
            </w:r>
          </w:p>
        </w:tc>
      </w:tr>
      <w:tr w:rsidR="00A01E6F" w:rsidRPr="00A01E6F" w:rsidTr="00B6685F">
        <w:trPr>
          <w:trHeight w:val="237"/>
        </w:trPr>
        <w:tc>
          <w:tcPr>
            <w:tcW w:w="35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color w:val="002060"/>
              </w:rPr>
            </w:pPr>
          </w:p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color w:val="002060"/>
              </w:rPr>
            </w:pPr>
            <w:r w:rsidRPr="00A01E6F">
              <w:rPr>
                <w:rFonts w:cs="Times New Roman"/>
                <w:b/>
                <w:color w:val="002060"/>
              </w:rPr>
              <w:t>NUME ŞI PRENUME</w:t>
            </w:r>
          </w:p>
        </w:tc>
        <w:tc>
          <w:tcPr>
            <w:tcW w:w="9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6C08" w:rsidRPr="00A01E6F" w:rsidRDefault="00CE6C08" w:rsidP="005776CC">
            <w:pPr>
              <w:spacing w:after="0" w:line="240" w:lineRule="auto"/>
              <w:jc w:val="both"/>
              <w:rPr>
                <w:rFonts w:cs="Times New Roman"/>
                <w:bCs/>
                <w:smallCaps/>
                <w:snapToGrid w:val="0"/>
                <w:color w:val="002060"/>
              </w:rPr>
            </w:pPr>
            <w:r w:rsidRPr="00A01E6F">
              <w:rPr>
                <w:rFonts w:cs="Times New Roman"/>
                <w:b/>
                <w:bCs/>
                <w:smallCaps/>
                <w:snapToGrid w:val="0"/>
                <w:color w:val="002060"/>
              </w:rPr>
              <w:t> </w:t>
            </w:r>
            <w:r w:rsidRPr="00A01E6F">
              <w:rPr>
                <w:rFonts w:cs="Times New Roman"/>
                <w:bCs/>
                <w:smallCaps/>
                <w:snapToGrid w:val="0"/>
                <w:color w:val="002060"/>
              </w:rPr>
              <w:t xml:space="preserve"> </w:t>
            </w:r>
          </w:p>
        </w:tc>
      </w:tr>
      <w:tr w:rsidR="002C0B67" w:rsidRPr="00A01E6F" w:rsidTr="00B6685F">
        <w:trPr>
          <w:trHeight w:val="237"/>
        </w:trPr>
        <w:tc>
          <w:tcPr>
            <w:tcW w:w="35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6C08" w:rsidRPr="00A01E6F" w:rsidRDefault="00CE6C08" w:rsidP="005776CC">
            <w:pPr>
              <w:autoSpaceDE w:val="0"/>
              <w:spacing w:after="0" w:line="240" w:lineRule="auto"/>
              <w:jc w:val="both"/>
              <w:rPr>
                <w:rFonts w:cs="Times New Roman"/>
                <w:b/>
                <w:bCs/>
                <w:color w:val="002060"/>
              </w:rPr>
            </w:pPr>
            <w:r w:rsidRPr="00A01E6F">
              <w:rPr>
                <w:rFonts w:cs="Times New Roman"/>
                <w:b/>
                <w:bCs/>
                <w:color w:val="002060"/>
              </w:rPr>
              <w:t>DATA</w:t>
            </w:r>
          </w:p>
        </w:tc>
        <w:tc>
          <w:tcPr>
            <w:tcW w:w="9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6C08" w:rsidRPr="00A01E6F" w:rsidRDefault="00CE6C08" w:rsidP="005776CC">
            <w:pPr>
              <w:spacing w:after="0" w:line="240" w:lineRule="auto"/>
              <w:jc w:val="both"/>
              <w:rPr>
                <w:rFonts w:cs="Times New Roman"/>
                <w:b/>
                <w:bCs/>
                <w:snapToGrid w:val="0"/>
                <w:color w:val="002060"/>
              </w:rPr>
            </w:pPr>
            <w:r w:rsidRPr="00A01E6F">
              <w:rPr>
                <w:rFonts w:cs="Times New Roman"/>
                <w:b/>
                <w:bCs/>
                <w:snapToGrid w:val="0"/>
                <w:color w:val="002060"/>
              </w:rPr>
              <w:t> </w:t>
            </w:r>
          </w:p>
        </w:tc>
      </w:tr>
    </w:tbl>
    <w:p w:rsidR="00CE6C08" w:rsidRPr="00A01E6F" w:rsidRDefault="00CE6C08" w:rsidP="005776CC">
      <w:pPr>
        <w:spacing w:after="0" w:line="240" w:lineRule="auto"/>
        <w:jc w:val="both"/>
        <w:rPr>
          <w:color w:val="002060"/>
        </w:rPr>
      </w:pPr>
    </w:p>
    <w:sectPr w:rsidR="00CE6C08" w:rsidRPr="00A01E6F" w:rsidSect="00CE6C0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206">
    <w:altName w:val="MS Mincho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B"/>
    <w:multiLevelType w:val="multilevel"/>
    <w:tmpl w:val="0000001B"/>
    <w:name w:val="WWNum31"/>
    <w:lvl w:ilvl="0">
      <w:start w:val="1"/>
      <w:numFmt w:val="bullet"/>
      <w:lvlText w:val=""/>
      <w:lvlJc w:val="left"/>
      <w:pPr>
        <w:tabs>
          <w:tab w:val="num" w:pos="0"/>
        </w:tabs>
        <w:ind w:left="720" w:hanging="360"/>
      </w:pPr>
      <w:rPr>
        <w:rFonts w:ascii="Wingdings 3" w:hAnsi="Wingdings 3" w:cs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23"/>
    <w:multiLevelType w:val="multilevel"/>
    <w:tmpl w:val="00000023"/>
    <w:name w:val="WWNum44"/>
    <w:lvl w:ilvl="0">
      <w:start w:val="1"/>
      <w:numFmt w:val="bullet"/>
      <w:lvlText w:val=""/>
      <w:lvlJc w:val="left"/>
      <w:pPr>
        <w:tabs>
          <w:tab w:val="num" w:pos="0"/>
        </w:tabs>
        <w:ind w:left="720" w:hanging="360"/>
      </w:pPr>
      <w:rPr>
        <w:rFonts w:ascii="Wingdings 3" w:hAnsi="Wingdings 3"/>
        <w:color w:val="FFC000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3CD04401"/>
    <w:multiLevelType w:val="hybridMultilevel"/>
    <w:tmpl w:val="44B68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8523D5"/>
    <w:multiLevelType w:val="hybridMultilevel"/>
    <w:tmpl w:val="C374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375951"/>
    <w:multiLevelType w:val="hybridMultilevel"/>
    <w:tmpl w:val="1E86865A"/>
    <w:lvl w:ilvl="0" w:tplc="3B769C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AE07A2"/>
    <w:multiLevelType w:val="hybridMultilevel"/>
    <w:tmpl w:val="CA082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08"/>
    <w:rsid w:val="00044142"/>
    <w:rsid w:val="001A09BB"/>
    <w:rsid w:val="001E400A"/>
    <w:rsid w:val="002854F7"/>
    <w:rsid w:val="002C0B67"/>
    <w:rsid w:val="005776CC"/>
    <w:rsid w:val="00581501"/>
    <w:rsid w:val="005B2CC1"/>
    <w:rsid w:val="005E4869"/>
    <w:rsid w:val="0060458B"/>
    <w:rsid w:val="00631164"/>
    <w:rsid w:val="00670B79"/>
    <w:rsid w:val="007270F7"/>
    <w:rsid w:val="007D4279"/>
    <w:rsid w:val="00903B84"/>
    <w:rsid w:val="00A01E6F"/>
    <w:rsid w:val="00A15B04"/>
    <w:rsid w:val="00A20EA4"/>
    <w:rsid w:val="00AE0333"/>
    <w:rsid w:val="00B700BE"/>
    <w:rsid w:val="00BD7646"/>
    <w:rsid w:val="00BF68DA"/>
    <w:rsid w:val="00C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931F58-B2A2-4D6D-80D3-0380FD0A7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CE6C08"/>
    <w:pPr>
      <w:ind w:left="720"/>
      <w:contextualSpacing/>
    </w:pPr>
  </w:style>
  <w:style w:type="table" w:styleId="Tabelgril">
    <w:name w:val="Table Grid"/>
    <w:basedOn w:val="TabelNormal"/>
    <w:uiPriority w:val="39"/>
    <w:rsid w:val="00CE6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2C0B67"/>
    <w:rPr>
      <w:lang w:val="ro-RO"/>
    </w:rPr>
  </w:style>
  <w:style w:type="paragraph" w:customStyle="1" w:styleId="Default">
    <w:name w:val="Default"/>
    <w:rsid w:val="001A09BB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14A0F-A966-49DD-B104-46F6F471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Dorina Zlota</cp:lastModifiedBy>
  <cp:revision>2</cp:revision>
  <dcterms:created xsi:type="dcterms:W3CDTF">2017-03-30T06:09:00Z</dcterms:created>
  <dcterms:modified xsi:type="dcterms:W3CDTF">2017-03-30T06:09:00Z</dcterms:modified>
</cp:coreProperties>
</file>